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b/>
        </w:rPr>
        <w:t>中信银行信用卡</w:t>
      </w:r>
      <w:bookmarkStart w:id="0" w:name="_GoBack"/>
      <w:bookmarkEnd w:id="0"/>
      <w:r>
        <w:rPr>
          <w:b/>
        </w:rPr>
        <w:t>快捷支付服务协议</w:t>
      </w:r>
    </w:p>
    <w:p>
      <w:pPr>
        <w:widowControl/>
        <w:jc w:val="left"/>
        <w:rPr>
          <w:rFonts w:ascii="Helvetica" w:hAnsi="Helvetica" w:eastAsia="宋体" w:cs="Helvetica"/>
          <w:color w:val="333333"/>
          <w:kern w:val="0"/>
          <w:sz w:val="18"/>
          <w:szCs w:val="18"/>
          <w:shd w:val="clear" w:color="auto" w:fill="F5F5F5"/>
        </w:rPr>
      </w:pPr>
    </w:p>
    <w:p>
      <w:pPr>
        <w:widowControl/>
        <w:spacing w:line="360" w:lineRule="auto"/>
        <w:ind w:firstLine="420" w:firstLineChars="200"/>
        <w:jc w:val="left"/>
        <w:rPr>
          <w:rFonts w:asciiTheme="minorEastAsia" w:hAnsiTheme="minorEastAsia" w:cstheme="minorEastAsia"/>
          <w:b/>
          <w:bCs/>
          <w:kern w:val="0"/>
          <w:szCs w:val="21"/>
          <w:shd w:val="clear" w:color="auto" w:fill="FFFFFF" w:themeFill="background1"/>
        </w:rPr>
      </w:pPr>
      <w:r>
        <w:rPr>
          <w:rFonts w:hint="eastAsia" w:asciiTheme="minorEastAsia" w:hAnsiTheme="minorEastAsia" w:cstheme="minorEastAsia"/>
          <w:color w:val="333333"/>
          <w:kern w:val="0"/>
          <w:szCs w:val="21"/>
        </w:rPr>
        <w:t>本协议是由中信银行股份有限公司信用卡中心（以下简称“我行”）与我行持卡人(以下简称 “您”)就</w:t>
      </w:r>
      <w:r>
        <w:rPr>
          <w:rFonts w:hint="default"/>
          <w:b w:val="0"/>
          <w:bCs w:val="0"/>
        </w:rPr>
        <w:t>第三方支付机构</w:t>
      </w:r>
      <w:r>
        <w:rPr>
          <w:rFonts w:hint="eastAsia" w:asciiTheme="minorEastAsia" w:hAnsiTheme="minorEastAsia" w:cstheme="minorEastAsia"/>
          <w:color w:val="333333"/>
          <w:kern w:val="0"/>
          <w:szCs w:val="21"/>
        </w:rPr>
        <w:t>信用卡快捷支付服务（以下简称“本服务”）的使用等相关事项所订立的有效合约。</w:t>
      </w:r>
      <w:r>
        <w:rPr>
          <w:rFonts w:hint="eastAsia" w:asciiTheme="minorEastAsia" w:hAnsiTheme="minorEastAsia" w:cstheme="minorEastAsia"/>
          <w:b/>
          <w:bCs/>
          <w:color w:val="333333"/>
          <w:kern w:val="0"/>
          <w:szCs w:val="21"/>
          <w:shd w:val="clear" w:color="auto" w:fill="FFFFFF" w:themeFill="background1"/>
        </w:rPr>
        <w:t>您通过</w:t>
      </w:r>
      <w:r>
        <w:rPr>
          <w:rFonts w:hint="eastAsia" w:asciiTheme="minorEastAsia" w:hAnsiTheme="minorEastAsia" w:cstheme="minorEastAsia"/>
          <w:b/>
          <w:bCs/>
          <w:color w:val="333333"/>
          <w:kern w:val="0"/>
          <w:szCs w:val="21"/>
          <w:shd w:val="clear" w:color="auto" w:fill="FFFFFF" w:themeFill="background1"/>
          <w:lang w:eastAsia="zh-CN"/>
        </w:rPr>
        <w:t>第三方支付机构</w:t>
      </w:r>
      <w:r>
        <w:rPr>
          <w:rFonts w:hint="eastAsia" w:asciiTheme="minorEastAsia" w:hAnsiTheme="minorEastAsia" w:cstheme="minorEastAsia"/>
          <w:b/>
          <w:bCs/>
          <w:color w:val="333333"/>
          <w:kern w:val="0"/>
          <w:szCs w:val="21"/>
          <w:shd w:val="clear" w:color="auto" w:fill="FFFFFF" w:themeFill="background1"/>
        </w:rPr>
        <w:t>在页面上点击“确认”或以其他方式选择接受本协议，即表示您同意接受本协议的全部约定内容，确认承担由此产生的一切责任。 </w:t>
      </w:r>
    </w:p>
    <w:p>
      <w:pPr>
        <w:widowControl/>
        <w:spacing w:line="360" w:lineRule="auto"/>
        <w:ind w:firstLine="420" w:firstLineChars="200"/>
        <w:jc w:val="left"/>
        <w:rPr>
          <w:rFonts w:asciiTheme="minorEastAsia" w:hAnsiTheme="minorEastAsia" w:cstheme="minorEastAsia"/>
          <w:color w:val="333333"/>
          <w:kern w:val="0"/>
          <w:szCs w:val="21"/>
        </w:rPr>
      </w:pPr>
      <w:r>
        <w:rPr>
          <w:rFonts w:hint="eastAsia" w:asciiTheme="minorEastAsia" w:hAnsiTheme="minorEastAsia" w:cstheme="minorEastAsia"/>
          <w:color w:val="333333"/>
          <w:kern w:val="0"/>
          <w:szCs w:val="21"/>
        </w:rPr>
        <w:t>在接受本协议之前，请您仔细阅读本协议的全部内容</w:t>
      </w:r>
      <w:r>
        <w:rPr>
          <w:rFonts w:hint="eastAsia" w:asciiTheme="minorEastAsia" w:hAnsiTheme="minorEastAsia" w:cstheme="minorEastAsia"/>
          <w:b/>
          <w:bCs/>
          <w:color w:val="333333"/>
          <w:kern w:val="0"/>
          <w:szCs w:val="21"/>
        </w:rPr>
        <w:t>（特别是以粗体标注的内容）</w:t>
      </w:r>
      <w:r>
        <w:rPr>
          <w:rFonts w:hint="eastAsia" w:asciiTheme="minorEastAsia" w:hAnsiTheme="minorEastAsia" w:cstheme="minorEastAsia"/>
          <w:color w:val="333333"/>
          <w:kern w:val="0"/>
          <w:szCs w:val="21"/>
        </w:rPr>
        <w:t>。</w:t>
      </w:r>
      <w:r>
        <w:rPr>
          <w:rFonts w:hint="eastAsia" w:asciiTheme="minorEastAsia" w:hAnsiTheme="minorEastAsia" w:cstheme="minorEastAsia"/>
          <w:b/>
          <w:bCs/>
          <w:color w:val="333333"/>
          <w:kern w:val="0"/>
          <w:szCs w:val="21"/>
        </w:rPr>
        <w:t>如果您不同意本协议的任何内容，或者无法准确理解相关条款的解释，请不要进行后续操作。 </w:t>
      </w:r>
      <w:r>
        <w:rPr>
          <w:rFonts w:hint="eastAsia" w:asciiTheme="minorEastAsia" w:hAnsiTheme="minorEastAsia" w:cstheme="minorEastAsia"/>
          <w:b/>
          <w:bCs/>
          <w:color w:val="333333"/>
          <w:kern w:val="0"/>
          <w:szCs w:val="21"/>
        </w:rPr>
        <w:br w:type="textWrapping"/>
      </w:r>
      <w:r>
        <w:rPr>
          <w:rFonts w:hint="eastAsia" w:asciiTheme="minorEastAsia" w:hAnsiTheme="minorEastAsia" w:cstheme="minorEastAsia"/>
          <w:b/>
          <w:bCs/>
          <w:color w:val="333333"/>
          <w:kern w:val="0"/>
          <w:szCs w:val="21"/>
        </w:rPr>
        <w:t xml:space="preserve">    </w:t>
      </w:r>
      <w:r>
        <w:rPr>
          <w:rFonts w:hint="eastAsia" w:asciiTheme="minorEastAsia" w:hAnsiTheme="minorEastAsia" w:cstheme="minorEastAsia"/>
          <w:color w:val="333333"/>
          <w:kern w:val="0"/>
          <w:szCs w:val="21"/>
        </w:rPr>
        <w:t>您应确保您在使用本服务时绑定的我行信用卡为您本人合法所有，并确保您将您的</w:t>
      </w:r>
      <w:r>
        <w:rPr>
          <w:rFonts w:hint="eastAsia" w:asciiTheme="minorEastAsia" w:hAnsiTheme="minorEastAsia" w:cstheme="minorEastAsia"/>
          <w:color w:val="333333"/>
          <w:kern w:val="0"/>
          <w:szCs w:val="21"/>
          <w:lang w:eastAsia="zh-CN"/>
        </w:rPr>
        <w:t>第三方支付机构</w:t>
      </w:r>
      <w:r>
        <w:rPr>
          <w:rFonts w:hint="eastAsia" w:asciiTheme="minorEastAsia" w:hAnsiTheme="minorEastAsia" w:cstheme="minorEastAsia"/>
          <w:color w:val="333333"/>
          <w:kern w:val="0"/>
          <w:szCs w:val="21"/>
        </w:rPr>
        <w:t>账户与该信用卡绑定且用其支付的行为合法、有效，未侵犯任何第三方合法权益；否则因此造成我行、持卡人损失的，您应负责赔偿并承担全部法律责任。</w:t>
      </w:r>
    </w:p>
    <w:p>
      <w:pPr>
        <w:widowControl/>
        <w:numPr>
          <w:ilvl w:val="255"/>
          <w:numId w:val="0"/>
        </w:numPr>
        <w:spacing w:line="360" w:lineRule="auto"/>
        <w:jc w:val="left"/>
        <w:rPr>
          <w:rFonts w:asciiTheme="minorEastAsia" w:hAnsiTheme="minorEastAsia" w:cstheme="minorEastAsia"/>
          <w:color w:val="333333"/>
          <w:kern w:val="0"/>
          <w:szCs w:val="21"/>
        </w:rPr>
      </w:pPr>
      <w:r>
        <w:rPr>
          <w:rFonts w:hint="eastAsia" w:asciiTheme="minorEastAsia" w:hAnsiTheme="minorEastAsia" w:cstheme="minorEastAsia"/>
          <w:b/>
          <w:bCs/>
          <w:color w:val="333333"/>
          <w:kern w:val="0"/>
          <w:szCs w:val="21"/>
        </w:rPr>
        <w:t>1、申请</w:t>
      </w:r>
    </w:p>
    <w:p>
      <w:pPr>
        <w:widowControl/>
        <w:spacing w:line="360" w:lineRule="auto"/>
        <w:jc w:val="left"/>
        <w:rPr>
          <w:rFonts w:asciiTheme="minorEastAsia" w:hAnsiTheme="minorEastAsia" w:cstheme="minorEastAsia"/>
          <w:color w:val="333333"/>
          <w:kern w:val="0"/>
          <w:szCs w:val="21"/>
        </w:rPr>
      </w:pPr>
      <w:r>
        <w:rPr>
          <w:rFonts w:hint="eastAsia" w:asciiTheme="minorEastAsia" w:hAnsiTheme="minorEastAsia" w:cstheme="minorEastAsia"/>
          <w:b/>
          <w:bCs/>
          <w:color w:val="333333"/>
          <w:kern w:val="0"/>
          <w:szCs w:val="21"/>
        </w:rPr>
        <w:t xml:space="preserve">  </w:t>
      </w:r>
      <w:r>
        <w:rPr>
          <w:rFonts w:hint="eastAsia" w:asciiTheme="minorEastAsia" w:hAnsiTheme="minorEastAsia" w:cstheme="minorEastAsia"/>
          <w:color w:val="333333"/>
          <w:kern w:val="0"/>
          <w:szCs w:val="21"/>
        </w:rPr>
        <w:t xml:space="preserve"> 您确认并同意，我行对</w:t>
      </w:r>
      <w:r>
        <w:rPr>
          <w:rFonts w:hint="eastAsia" w:asciiTheme="minorEastAsia" w:hAnsiTheme="minorEastAsia" w:cstheme="minorEastAsia"/>
          <w:b/>
          <w:bCs/>
          <w:color w:val="333333"/>
          <w:kern w:val="0"/>
          <w:szCs w:val="21"/>
        </w:rPr>
        <w:t>您在使用本服务过程中所填写的包括姓名、信用卡卡号、手机号码、身份证号码、证件信息进行校对核验并以短信验证码方式对您的身份进行认证识别。</w:t>
      </w:r>
      <w:r>
        <w:rPr>
          <w:rFonts w:hint="eastAsia"/>
          <w:b/>
          <w:lang w:eastAsia="zh-CN"/>
        </w:rPr>
        <w:t>第三方支付机构</w:t>
      </w:r>
      <w:r>
        <w:rPr>
          <w:rFonts w:hint="eastAsia" w:asciiTheme="minorEastAsia" w:hAnsiTheme="minorEastAsia" w:cstheme="minorEastAsia"/>
          <w:b/>
          <w:bCs/>
          <w:color w:val="333333"/>
          <w:kern w:val="0"/>
          <w:szCs w:val="21"/>
        </w:rPr>
        <w:t>对您的身份识别方式以您与</w:t>
      </w:r>
      <w:r>
        <w:rPr>
          <w:rFonts w:hint="eastAsia"/>
          <w:b/>
          <w:lang w:eastAsia="zh-CN"/>
        </w:rPr>
        <w:t>第三方支付机构</w:t>
      </w:r>
      <w:r>
        <w:rPr>
          <w:rFonts w:hint="eastAsia" w:asciiTheme="minorEastAsia" w:hAnsiTheme="minorEastAsia" w:cstheme="minorEastAsia"/>
          <w:b/>
          <w:bCs/>
          <w:color w:val="333333"/>
          <w:kern w:val="0"/>
          <w:szCs w:val="21"/>
        </w:rPr>
        <w:t>签订的相关协议条款为准。您同意将该信用卡与您此次登录的</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账户进行绑定，以便您此次及今后进行支付。同时我行与</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保留随时变更上述确认要素作为校验标准的权利。</w:t>
      </w:r>
    </w:p>
    <w:p>
      <w:pPr>
        <w:widowControl/>
        <w:spacing w:line="360" w:lineRule="auto"/>
        <w:ind w:firstLine="411" w:firstLineChars="195"/>
        <w:jc w:val="left"/>
        <w:rPr>
          <w:rFonts w:asciiTheme="minorEastAsia" w:hAnsiTheme="minorEastAsia" w:cstheme="minorEastAsia"/>
          <w:b/>
          <w:bCs/>
          <w:color w:val="333333"/>
          <w:kern w:val="0"/>
          <w:szCs w:val="21"/>
        </w:rPr>
      </w:pPr>
      <w:r>
        <w:rPr>
          <w:rFonts w:hint="eastAsia" w:asciiTheme="minorEastAsia" w:hAnsiTheme="minorEastAsia" w:cstheme="minorEastAsia"/>
          <w:b/>
          <w:bCs/>
          <w:color w:val="333333"/>
          <w:kern w:val="0"/>
          <w:szCs w:val="21"/>
        </w:rPr>
        <w:t>您同意我行、</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为本服务使用并相互传递您的上述个人资料。您保证所提供的姓名、信用卡卡号、手机号码、身份证号码、证件信息真实有效，因您提供虚假信息而引起的法律责任由您承担。    </w:t>
      </w:r>
    </w:p>
    <w:p>
      <w:pPr>
        <w:pStyle w:val="2"/>
        <w:rPr>
          <w:rStyle w:val="6"/>
          <w:rFonts w:hint="eastAsia" w:asciiTheme="minorEastAsia" w:hAnsiTheme="minorEastAsia" w:cstheme="minorEastAsia"/>
        </w:rPr>
      </w:pPr>
      <w:r>
        <w:rPr>
          <w:rFonts w:hint="eastAsia" w:asciiTheme="minorEastAsia" w:hAnsiTheme="minorEastAsia" w:cstheme="minorEastAsia"/>
          <w:b/>
          <w:bCs/>
          <w:color w:val="333333"/>
          <w:kern w:val="0"/>
          <w:szCs w:val="21"/>
        </w:rPr>
        <w:t>一旦绑定成功，即视为您同意并授权我行按照</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的交易指令从您绑定的信用卡账户中支付相应款项，为此我行不必事先通知您。在您使用</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支付时，由</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为您提供交易验证服务，您需按照</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页面相关提示，通过包括但不限于支付账户登录名或各类密码、生物识别技术等方式进行交易验证（具体以</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验证流程为准）。如您信用余额不足时，您知晓并同意我行将拒绝执行交易指令。</w:t>
      </w:r>
    </w:p>
    <w:p>
      <w:pPr>
        <w:widowControl/>
        <w:spacing w:line="360" w:lineRule="auto"/>
        <w:ind w:firstLine="411" w:firstLineChars="195"/>
        <w:jc w:val="left"/>
        <w:rPr>
          <w:rFonts w:asciiTheme="minorEastAsia" w:hAnsiTheme="minorEastAsia" w:cstheme="minorEastAsia"/>
          <w:b/>
          <w:bCs/>
          <w:color w:val="333333"/>
          <w:kern w:val="0"/>
          <w:szCs w:val="21"/>
          <w:u w:val="single"/>
        </w:rPr>
      </w:pPr>
      <w:r>
        <w:rPr>
          <w:rFonts w:hint="eastAsia" w:asciiTheme="minorEastAsia" w:hAnsiTheme="minorEastAsia" w:cstheme="minorEastAsia"/>
          <w:b/>
          <w:bCs/>
          <w:color w:val="333333"/>
          <w:kern w:val="0"/>
          <w:szCs w:val="21"/>
        </w:rPr>
        <w:t>您如需取消绑定或停止使用本服务，可通过</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客户端解除绑定，</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将对应信息传递给我行，</w:t>
      </w:r>
      <w:r>
        <w:rPr>
          <w:rFonts w:hint="eastAsia" w:asciiTheme="minorEastAsia" w:hAnsiTheme="minorEastAsia" w:cstheme="minorEastAsia"/>
          <w:b/>
          <w:bCs/>
          <w:color w:val="333333"/>
          <w:kern w:val="0"/>
          <w:szCs w:val="21"/>
          <w:lang w:bidi="ar"/>
        </w:rPr>
        <w:t>我行将停止为您提供快捷支付服务并解除卡片快捷支付绑定。</w:t>
      </w:r>
      <w:r>
        <w:rPr>
          <w:rFonts w:hint="eastAsia" w:asciiTheme="minorEastAsia" w:hAnsiTheme="minorEastAsia" w:cstheme="minorEastAsia"/>
          <w:b/>
          <w:bCs/>
          <w:color w:val="333333"/>
          <w:kern w:val="0"/>
          <w:szCs w:val="21"/>
        </w:rPr>
        <w:t> </w:t>
      </w:r>
    </w:p>
    <w:p>
      <w:pPr>
        <w:widowControl/>
        <w:spacing w:line="360" w:lineRule="auto"/>
        <w:jc w:val="left"/>
        <w:rPr>
          <w:rFonts w:asciiTheme="minorEastAsia" w:hAnsiTheme="minorEastAsia" w:cstheme="minorEastAsia"/>
          <w:b/>
          <w:bCs/>
          <w:color w:val="333333"/>
          <w:kern w:val="0"/>
          <w:szCs w:val="21"/>
        </w:rPr>
      </w:pPr>
      <w:r>
        <w:rPr>
          <w:rFonts w:hint="eastAsia" w:asciiTheme="minorEastAsia" w:hAnsiTheme="minorEastAsia" w:cstheme="minorEastAsia"/>
          <w:b/>
          <w:bCs/>
          <w:color w:val="333333"/>
          <w:kern w:val="0"/>
          <w:szCs w:val="21"/>
        </w:rPr>
        <w:t>2、使用</w:t>
      </w:r>
    </w:p>
    <w:p>
      <w:pPr>
        <w:widowControl/>
        <w:spacing w:line="360" w:lineRule="auto"/>
        <w:jc w:val="left"/>
        <w:rPr>
          <w:rFonts w:asciiTheme="minorEastAsia" w:hAnsiTheme="minorEastAsia" w:cstheme="minorEastAsia"/>
          <w:b/>
          <w:bCs/>
          <w:color w:val="333333"/>
          <w:kern w:val="0"/>
          <w:szCs w:val="21"/>
          <w:highlight w:val="yellow"/>
        </w:rPr>
      </w:pPr>
      <w:r>
        <w:rPr>
          <w:rFonts w:hint="eastAsia" w:asciiTheme="minorEastAsia" w:hAnsiTheme="minorEastAsia" w:cstheme="minorEastAsia"/>
          <w:color w:val="333333"/>
          <w:kern w:val="0"/>
          <w:szCs w:val="21"/>
        </w:rPr>
        <w:t>  (1)您对该信用卡开户户名、开户类型、与之相关的证件类型及证件号码、手机号码、固定电话、通信地址等与该信用卡有关的一切信息（以下简称“身份信息及卡信息”） 以及一切涉及使用上述任何一项的活动或交易负保密责任。</w:t>
      </w:r>
      <w:r>
        <w:rPr>
          <w:rFonts w:hint="eastAsia" w:asciiTheme="minorEastAsia" w:hAnsiTheme="minorEastAsia" w:cstheme="minorEastAsia"/>
          <w:b/>
          <w:bCs/>
          <w:color w:val="333333"/>
          <w:kern w:val="0"/>
          <w:szCs w:val="21"/>
        </w:rPr>
        <w:t>您同意不会将</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信用卡快捷支付服务使用权或连接权转移或转让他人。如他人未经许可使用您的密码或其他验证资料，或违反任何其他保密程序，您在知晓后须立即按照申领合约中规定的通知程序或我行规定的其他程序通知我行。</w:t>
      </w:r>
      <w:r>
        <w:rPr>
          <w:rFonts w:hint="eastAsia" w:asciiTheme="minorEastAsia" w:hAnsiTheme="minorEastAsia" w:cstheme="minorEastAsia"/>
          <w:color w:val="333333"/>
          <w:kern w:val="0"/>
          <w:szCs w:val="21"/>
        </w:rPr>
        <w:t>除非适用法律及条例或《中信银行信用卡（个人卡）领用合约》中另有规定，对持卡人因未能遵守此条款而产生的任何损失或损害，我行无须承担责任。</w:t>
      </w:r>
      <w:r>
        <w:rPr>
          <w:rFonts w:hint="eastAsia" w:asciiTheme="minorEastAsia" w:hAnsiTheme="minorEastAsia" w:cstheme="minorEastAsia"/>
          <w:b/>
          <w:bCs/>
          <w:color w:val="333333"/>
          <w:kern w:val="0"/>
          <w:szCs w:val="21"/>
        </w:rPr>
        <w:t>因您泄露身份信息及或卡信息、密码、手机校验码、个人生物识别信息（如指纹、人脸等）数字证书、U盾或丢失信用卡等所致损失需由您自行承担。   </w:t>
      </w:r>
      <w:r>
        <w:rPr>
          <w:rFonts w:hint="eastAsia" w:asciiTheme="minorEastAsia" w:hAnsiTheme="minorEastAsia" w:cstheme="minorEastAsia"/>
          <w:color w:val="333333"/>
          <w:kern w:val="0"/>
          <w:szCs w:val="21"/>
        </w:rPr>
        <w:br w:type="textWrapping"/>
      </w:r>
      <w:r>
        <w:rPr>
          <w:rFonts w:hint="eastAsia" w:asciiTheme="minorEastAsia" w:hAnsiTheme="minorEastAsia" w:cstheme="minorEastAsia"/>
          <w:color w:val="333333"/>
          <w:kern w:val="0"/>
          <w:szCs w:val="21"/>
        </w:rPr>
        <w:t xml:space="preserve">   (2)</w:t>
      </w:r>
      <w:r>
        <w:rPr>
          <w:rFonts w:hint="eastAsia" w:asciiTheme="minorEastAsia" w:hAnsiTheme="minorEastAsia" w:cstheme="minorEastAsia"/>
          <w:b/>
          <w:bCs/>
          <w:color w:val="333333"/>
          <w:kern w:val="0"/>
          <w:szCs w:val="21"/>
        </w:rPr>
        <w:t>您同意，我行可</w:t>
      </w:r>
      <w:r>
        <w:rPr>
          <w:rFonts w:hint="eastAsia" w:asciiTheme="minorEastAsia" w:hAnsiTheme="minorEastAsia" w:cstheme="minorEastAsia"/>
          <w:color w:val="333333"/>
          <w:kern w:val="0"/>
          <w:szCs w:val="21"/>
        </w:rPr>
        <w:t>根据国家法律法规规定、监管要求或业务发展需要，</w:t>
      </w:r>
      <w:r>
        <w:rPr>
          <w:rFonts w:hint="eastAsia" w:asciiTheme="minorEastAsia" w:hAnsiTheme="minorEastAsia" w:cstheme="minorEastAsia"/>
          <w:b/>
          <w:bCs/>
          <w:color w:val="333333"/>
          <w:kern w:val="0"/>
          <w:szCs w:val="21"/>
        </w:rPr>
        <w:t>设置或修改信用卡的支付限额的权利</w:t>
      </w:r>
      <w:r>
        <w:rPr>
          <w:rFonts w:hint="eastAsia" w:asciiTheme="minorEastAsia" w:hAnsiTheme="minorEastAsia" w:cstheme="minorEastAsia"/>
          <w:color w:val="333333"/>
          <w:kern w:val="0"/>
          <w:szCs w:val="21"/>
        </w:rPr>
        <w:t>，如有修改，您可通过我行官方网站查询最新公告或通过</w:t>
      </w:r>
      <w:r>
        <w:rPr>
          <w:rFonts w:hint="eastAsia" w:asciiTheme="minorEastAsia" w:hAnsiTheme="minorEastAsia" w:cstheme="minorEastAsia"/>
          <w:color w:val="333333"/>
          <w:kern w:val="0"/>
          <w:szCs w:val="21"/>
          <w:lang w:eastAsia="zh-CN"/>
        </w:rPr>
        <w:t>第三方支付机构</w:t>
      </w:r>
      <w:r>
        <w:rPr>
          <w:rFonts w:hint="eastAsia" w:asciiTheme="minorEastAsia" w:hAnsiTheme="minorEastAsia" w:cstheme="minorEastAsia"/>
          <w:color w:val="333333"/>
          <w:kern w:val="0"/>
          <w:szCs w:val="21"/>
        </w:rPr>
        <w:t>客户端查看银行卡支付限额。</w:t>
      </w:r>
      <w:r>
        <w:rPr>
          <w:rFonts w:hint="eastAsia" w:asciiTheme="minorEastAsia" w:hAnsiTheme="minorEastAsia" w:cstheme="minorEastAsia"/>
          <w:b/>
          <w:bCs/>
          <w:color w:val="333333"/>
          <w:kern w:val="0"/>
          <w:szCs w:val="21"/>
        </w:rPr>
        <w:t>您在使用本服务时需同时受我行和</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设置的支付限额的约束。在任何情况下，支付金额不应超过我行或</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设置的支付限额</w:t>
      </w:r>
      <w:r>
        <w:rPr>
          <w:rFonts w:hint="eastAsia" w:asciiTheme="minorEastAsia" w:hAnsiTheme="minorEastAsia" w:cstheme="minorEastAsia"/>
          <w:color w:val="333333"/>
          <w:kern w:val="0"/>
          <w:szCs w:val="21"/>
        </w:rPr>
        <w:t>（如二者不一致，则以较少者为准，以下简称“支付限额”）。</w:t>
      </w:r>
      <w:r>
        <w:rPr>
          <w:rFonts w:hint="eastAsia" w:asciiTheme="minorEastAsia" w:hAnsiTheme="minorEastAsia" w:cstheme="minorEastAsia"/>
          <w:b/>
          <w:bCs/>
          <w:color w:val="333333"/>
          <w:kern w:val="0"/>
          <w:szCs w:val="21"/>
        </w:rPr>
        <w:t>如实际支付金额大于支付限额，您知晓并同意我行将拒绝执行交易指令</w:t>
      </w:r>
      <w:r>
        <w:rPr>
          <w:rFonts w:hint="eastAsia" w:asciiTheme="minorEastAsia" w:hAnsiTheme="minorEastAsia" w:cstheme="minorEastAsia"/>
          <w:color w:val="333333"/>
          <w:kern w:val="0"/>
          <w:szCs w:val="21"/>
        </w:rPr>
        <w:t>。</w:t>
      </w:r>
      <w:r>
        <w:rPr>
          <w:rFonts w:hint="eastAsia" w:asciiTheme="minorEastAsia" w:hAnsiTheme="minorEastAsia" w:cstheme="minorEastAsia"/>
          <w:b/>
          <w:bCs/>
          <w:color w:val="333333"/>
          <w:kern w:val="0"/>
          <w:szCs w:val="21"/>
        </w:rPr>
        <w:t>如您因信用余额不足无法完成支付，我行可能会通过</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服务页面提示您可以申请提升信用额度后继续完成支付。如您拒绝或申请失败，我行将拒绝执行交易指令。您确认并同意在申请提额时，我行有权依照法律法规和《中信银行信用卡（个人卡）领用合约》查询并使用您的个人征信情况，以重新审批您的信用额度。您的信用额度审核结果以我行最终通知为准。若您的信用卡同时具备提升固定额度和临时额度的资格，您确认并同意我行将优先为您提升信用卡的固定额度。</w:t>
      </w:r>
      <w:r>
        <w:rPr>
          <w:rFonts w:hint="eastAsia" w:ascii="宋体" w:hAnsi="宋体" w:eastAsia="宋体" w:cs="宋体"/>
          <w:b/>
          <w:bCs/>
        </w:rPr>
        <w:t>若您的提额申请成功，自动完成扣款，已消费金额将计入最近一期账单。</w:t>
      </w:r>
      <w:r>
        <w:rPr>
          <w:rFonts w:asciiTheme="minorEastAsia" w:hAnsiTheme="minorEastAsia" w:cstheme="minorEastAsia"/>
          <w:b/>
          <w:bCs/>
          <w:color w:val="333333"/>
          <w:kern w:val="0"/>
          <w:szCs w:val="21"/>
        </w:rPr>
        <w:t xml:space="preserve"> </w:t>
      </w:r>
    </w:p>
    <w:p>
      <w:pPr>
        <w:widowControl/>
        <w:spacing w:line="360" w:lineRule="auto"/>
        <w:ind w:firstLine="420" w:firstLineChars="200"/>
        <w:jc w:val="left"/>
        <w:rPr>
          <w:rFonts w:asciiTheme="minorEastAsia" w:hAnsiTheme="minorEastAsia" w:cstheme="minorEastAsia"/>
          <w:b/>
          <w:bCs/>
          <w:color w:val="333333"/>
          <w:kern w:val="0"/>
          <w:szCs w:val="21"/>
        </w:rPr>
      </w:pPr>
      <w:r>
        <w:rPr>
          <w:rFonts w:hint="eastAsia" w:asciiTheme="minorEastAsia" w:hAnsiTheme="minorEastAsia" w:cstheme="minorEastAsia"/>
          <w:color w:val="333333"/>
          <w:kern w:val="0"/>
          <w:szCs w:val="21"/>
        </w:rPr>
        <w:t>(3)您不得利用</w:t>
      </w:r>
      <w:r>
        <w:rPr>
          <w:rFonts w:hint="eastAsia" w:asciiTheme="minorEastAsia" w:hAnsiTheme="minorEastAsia" w:cstheme="minorEastAsia"/>
          <w:color w:val="333333"/>
          <w:kern w:val="0"/>
          <w:szCs w:val="21"/>
          <w:lang w:eastAsia="zh-CN"/>
        </w:rPr>
        <w:t>第三方支付机构</w:t>
      </w:r>
      <w:r>
        <w:rPr>
          <w:rFonts w:hint="eastAsia" w:asciiTheme="minorEastAsia" w:hAnsiTheme="minorEastAsia" w:cstheme="minorEastAsia"/>
          <w:color w:val="333333"/>
          <w:kern w:val="0"/>
          <w:szCs w:val="21"/>
        </w:rPr>
        <w:t>快捷支付业务进行套现、虚假交易、洗钱等行为，且有义务配合我行进行相关调查，一旦</w:t>
      </w:r>
      <w:r>
        <w:rPr>
          <w:rFonts w:hint="eastAsia" w:asciiTheme="minorEastAsia" w:hAnsiTheme="minorEastAsia" w:cstheme="minorEastAsia"/>
          <w:b/>
          <w:bCs/>
          <w:color w:val="333333"/>
          <w:kern w:val="0"/>
          <w:szCs w:val="21"/>
        </w:rPr>
        <w:t>您拒绝配合进行相关调查或我行认为您存在或涉嫌虚假交易、洗钱、套现或任何其他非法活动、欺诈或违反诚信原则的行为、或违反本协议约定的，我行有权采取以下一种、多种或全部措施：</w:t>
      </w:r>
      <w:r>
        <w:rPr>
          <w:rFonts w:asciiTheme="minorEastAsia" w:hAnsiTheme="minorEastAsia" w:cstheme="minorEastAsia"/>
          <w:b/>
          <w:bCs/>
          <w:color w:val="333333"/>
          <w:kern w:val="0"/>
          <w:szCs w:val="21"/>
        </w:rPr>
        <w:t>a.暂停或终止提供本协议项下</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快捷支付服务；</w:t>
      </w:r>
      <w:r>
        <w:rPr>
          <w:rFonts w:asciiTheme="minorEastAsia" w:hAnsiTheme="minorEastAsia" w:cstheme="minorEastAsia"/>
          <w:b/>
          <w:bCs/>
          <w:color w:val="333333"/>
          <w:kern w:val="0"/>
          <w:szCs w:val="21"/>
        </w:rPr>
        <w:t>b.终止本协议；c.取消您的信用卡使用资格。</w:t>
      </w:r>
      <w:r>
        <w:rPr>
          <w:rFonts w:hint="eastAsia" w:asciiTheme="minorEastAsia" w:hAnsiTheme="minorEastAsia" w:cstheme="minorEastAsia"/>
          <w:color w:val="333333"/>
          <w:kern w:val="0"/>
          <w:szCs w:val="21"/>
        </w:rPr>
        <w:t> </w:t>
      </w:r>
      <w:r>
        <w:rPr>
          <w:rFonts w:hint="eastAsia" w:asciiTheme="minorEastAsia" w:hAnsiTheme="minorEastAsia" w:cstheme="minorEastAsia"/>
          <w:color w:val="333333"/>
          <w:kern w:val="0"/>
          <w:szCs w:val="21"/>
        </w:rPr>
        <w:br w:type="textWrapping"/>
      </w:r>
      <w:r>
        <w:rPr>
          <w:rFonts w:hint="eastAsia" w:asciiTheme="minorEastAsia" w:hAnsiTheme="minorEastAsia" w:cstheme="minorEastAsia"/>
          <w:color w:val="333333"/>
          <w:kern w:val="0"/>
          <w:szCs w:val="21"/>
        </w:rPr>
        <w:t xml:space="preserve">   (4) 您同意，</w:t>
      </w:r>
      <w:r>
        <w:rPr>
          <w:rFonts w:hint="eastAsia" w:asciiTheme="minorEastAsia" w:hAnsiTheme="minorEastAsia" w:cstheme="minorEastAsia"/>
          <w:b/>
          <w:bCs/>
          <w:color w:val="333333"/>
          <w:kern w:val="0"/>
          <w:szCs w:val="21"/>
        </w:rPr>
        <w:t>我行保有对本服务协议条款、本服务进行变更的权利，届时我行将会通过我行官方网站公告变更事项。</w:t>
      </w:r>
      <w:r>
        <w:rPr>
          <w:rFonts w:hint="eastAsia" w:asciiTheme="minorEastAsia" w:hAnsiTheme="minorEastAsia" w:cstheme="minorEastAsia"/>
          <w:color w:val="333333"/>
          <w:kern w:val="0"/>
          <w:szCs w:val="21"/>
        </w:rPr>
        <w:t>您可于任何时间至我行</w:t>
      </w:r>
      <w:r>
        <w:rPr>
          <w:rFonts w:hint="eastAsia" w:asciiTheme="minorEastAsia" w:hAnsiTheme="minorEastAsia" w:cstheme="minorEastAsia"/>
          <w:b/>
          <w:bCs/>
          <w:color w:val="333333"/>
          <w:kern w:val="0"/>
          <w:szCs w:val="21"/>
        </w:rPr>
        <w:t>官方</w:t>
      </w:r>
      <w:r>
        <w:rPr>
          <w:rFonts w:hint="eastAsia" w:asciiTheme="minorEastAsia" w:hAnsiTheme="minorEastAsia" w:cstheme="minorEastAsia"/>
          <w:color w:val="333333"/>
          <w:kern w:val="0"/>
          <w:szCs w:val="21"/>
        </w:rPr>
        <w:t>网站查询最新的服务协议，网址是https://creditcard.ecitic.com/；或致电我行24小时客户服务热线 40088－95558(未开通400业务地区和手机用户请拨打0755－82380730)咨询。</w:t>
      </w:r>
      <w:r>
        <w:rPr>
          <w:rFonts w:hint="eastAsia" w:asciiTheme="minorEastAsia" w:hAnsiTheme="minorEastAsia" w:cstheme="minorEastAsia"/>
          <w:b/>
          <w:bCs/>
          <w:color w:val="333333"/>
          <w:kern w:val="0"/>
          <w:szCs w:val="21"/>
        </w:rPr>
        <w:t>您在协议生效后继续办理或继续使用本服务的，视同您接受有关本协议、本服务变更后的内容。</w:t>
      </w:r>
    </w:p>
    <w:p>
      <w:pPr>
        <w:widowControl/>
        <w:spacing w:line="360" w:lineRule="auto"/>
        <w:ind w:firstLine="422" w:firstLineChars="200"/>
        <w:jc w:val="left"/>
        <w:rPr>
          <w:rFonts w:asciiTheme="minorEastAsia" w:hAnsiTheme="minorEastAsia" w:cstheme="minorEastAsia"/>
          <w:b/>
          <w:bCs/>
          <w:color w:val="333333"/>
          <w:kern w:val="0"/>
          <w:szCs w:val="21"/>
        </w:rPr>
      </w:pPr>
      <w:r>
        <w:rPr>
          <w:rFonts w:hint="eastAsia" w:asciiTheme="minorEastAsia" w:hAnsiTheme="minorEastAsia" w:cstheme="minorEastAsia"/>
          <w:b/>
          <w:bCs/>
          <w:color w:val="333333"/>
          <w:kern w:val="0"/>
          <w:szCs w:val="21"/>
        </w:rPr>
        <w:t>（5）本协议终止后，</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在协议终止前已接收并发送我行进行处理的交易指令仍有效，您应承担其后果。</w:t>
      </w:r>
    </w:p>
    <w:p>
      <w:pPr>
        <w:widowControl/>
        <w:spacing w:line="360" w:lineRule="auto"/>
        <w:jc w:val="left"/>
        <w:rPr>
          <w:rFonts w:asciiTheme="minorEastAsia" w:hAnsiTheme="minorEastAsia" w:cstheme="minorEastAsia"/>
          <w:color w:val="333333"/>
          <w:kern w:val="0"/>
          <w:szCs w:val="21"/>
        </w:rPr>
      </w:pPr>
      <w:r>
        <w:rPr>
          <w:rFonts w:hint="eastAsia" w:asciiTheme="minorEastAsia" w:hAnsiTheme="minorEastAsia" w:cstheme="minorEastAsia"/>
          <w:b/>
          <w:bCs/>
          <w:color w:val="333333"/>
          <w:kern w:val="0"/>
          <w:szCs w:val="21"/>
        </w:rPr>
        <w:t>3、密码及安全</w:t>
      </w:r>
      <w:r>
        <w:rPr>
          <w:rFonts w:hint="eastAsia" w:asciiTheme="minorEastAsia" w:hAnsiTheme="minorEastAsia" w:cstheme="minorEastAsia"/>
          <w:color w:val="333333"/>
          <w:kern w:val="0"/>
          <w:szCs w:val="21"/>
        </w:rPr>
        <w:br w:type="textWrapping"/>
      </w:r>
      <w:r>
        <w:rPr>
          <w:rFonts w:hint="eastAsia" w:asciiTheme="minorEastAsia" w:hAnsiTheme="minorEastAsia" w:cstheme="minorEastAsia"/>
          <w:color w:val="333333"/>
          <w:kern w:val="0"/>
          <w:szCs w:val="21"/>
        </w:rPr>
        <w:t>   (1)</w:t>
      </w:r>
      <w:r>
        <w:rPr>
          <w:rFonts w:hint="eastAsia" w:asciiTheme="minorEastAsia" w:hAnsiTheme="minorEastAsia" w:cstheme="minorEastAsia"/>
          <w:b/>
          <w:bCs/>
          <w:color w:val="333333"/>
          <w:kern w:val="0"/>
          <w:szCs w:val="21"/>
        </w:rPr>
        <w:t>您在本业务中使用的卡片信息、密码、手机校验码、数字证书以及我行提供给您的任何信息都应视为机密，您负有妥善保管的责任，未尽保管责任所导致的损失，由您自行负责，我行不负任何赔偿责任。</w:t>
      </w:r>
      <w:r>
        <w:rPr>
          <w:rFonts w:hint="eastAsia" w:asciiTheme="minorEastAsia" w:hAnsiTheme="minorEastAsia" w:cstheme="minorEastAsia"/>
          <w:color w:val="333333"/>
          <w:kern w:val="0"/>
          <w:szCs w:val="21"/>
        </w:rPr>
        <w:t>您同意并遵守：</w:t>
      </w:r>
      <w:r>
        <w:rPr>
          <w:rFonts w:hint="eastAsia" w:asciiTheme="minorEastAsia" w:hAnsiTheme="minorEastAsia" w:cstheme="minorEastAsia"/>
          <w:color w:val="333333"/>
          <w:kern w:val="0"/>
          <w:szCs w:val="21"/>
        </w:rPr>
        <w:br w:type="textWrapping"/>
      </w:r>
      <w:r>
        <w:rPr>
          <w:rFonts w:hint="eastAsia" w:asciiTheme="minorEastAsia" w:hAnsiTheme="minorEastAsia" w:cstheme="minorEastAsia"/>
          <w:color w:val="333333"/>
          <w:kern w:val="0"/>
          <w:szCs w:val="21"/>
        </w:rPr>
        <w:t>  a.不让任何人知道上述</w:t>
      </w:r>
      <w:r>
        <w:rPr>
          <w:rFonts w:hint="eastAsia" w:asciiTheme="minorEastAsia" w:hAnsiTheme="minorEastAsia" w:cstheme="minorEastAsia"/>
          <w:b/>
          <w:bCs/>
          <w:color w:val="333333"/>
          <w:kern w:val="0"/>
          <w:szCs w:val="21"/>
        </w:rPr>
        <w:t>卡片信息、</w:t>
      </w:r>
      <w:r>
        <w:rPr>
          <w:rFonts w:hint="eastAsia" w:asciiTheme="minorEastAsia" w:hAnsiTheme="minorEastAsia" w:cstheme="minorEastAsia"/>
          <w:color w:val="333333"/>
          <w:kern w:val="0"/>
          <w:szCs w:val="21"/>
        </w:rPr>
        <w:t>密码、手机校验码等机密信息。</w:t>
      </w:r>
      <w:r>
        <w:rPr>
          <w:rFonts w:hint="eastAsia" w:asciiTheme="minorEastAsia" w:hAnsiTheme="minorEastAsia" w:cstheme="minorEastAsia"/>
          <w:color w:val="333333"/>
          <w:kern w:val="0"/>
          <w:szCs w:val="21"/>
        </w:rPr>
        <w:br w:type="textWrapping"/>
      </w:r>
      <w:r>
        <w:rPr>
          <w:rFonts w:hint="eastAsia" w:asciiTheme="minorEastAsia" w:hAnsiTheme="minorEastAsia" w:cstheme="minorEastAsia"/>
          <w:color w:val="333333"/>
          <w:kern w:val="0"/>
          <w:szCs w:val="21"/>
        </w:rPr>
        <w:t>  b.采取最严格的方式保护上述</w:t>
      </w:r>
      <w:r>
        <w:rPr>
          <w:rFonts w:hint="eastAsia" w:asciiTheme="minorEastAsia" w:hAnsiTheme="minorEastAsia" w:cstheme="minorEastAsia"/>
          <w:b/>
          <w:bCs/>
          <w:color w:val="333333"/>
          <w:kern w:val="0"/>
          <w:szCs w:val="21"/>
        </w:rPr>
        <w:t>卡片信息、</w:t>
      </w:r>
      <w:r>
        <w:rPr>
          <w:rFonts w:hint="eastAsia" w:asciiTheme="minorEastAsia" w:hAnsiTheme="minorEastAsia" w:cstheme="minorEastAsia"/>
          <w:color w:val="333333"/>
          <w:kern w:val="0"/>
          <w:szCs w:val="21"/>
        </w:rPr>
        <w:t>密码、手机校验码等机密信息。例如：不将上述信息写在任何地方等。</w:t>
      </w:r>
      <w:r>
        <w:rPr>
          <w:rFonts w:hint="eastAsia" w:asciiTheme="minorEastAsia" w:hAnsiTheme="minorEastAsia" w:cstheme="minorEastAsia"/>
          <w:color w:val="333333"/>
          <w:kern w:val="0"/>
          <w:szCs w:val="21"/>
        </w:rPr>
        <w:br w:type="textWrapping"/>
      </w:r>
      <w:r>
        <w:rPr>
          <w:rFonts w:hint="eastAsia" w:asciiTheme="minorEastAsia" w:hAnsiTheme="minorEastAsia" w:cstheme="minorEastAsia"/>
          <w:color w:val="333333"/>
          <w:kern w:val="0"/>
          <w:szCs w:val="21"/>
        </w:rPr>
        <w:t>  (2)</w:t>
      </w:r>
      <w:r>
        <w:rPr>
          <w:rFonts w:hint="eastAsia" w:asciiTheme="minorEastAsia" w:hAnsiTheme="minorEastAsia" w:cstheme="minorEastAsia"/>
          <w:b/>
          <w:bCs/>
          <w:color w:val="333333"/>
          <w:kern w:val="0"/>
          <w:szCs w:val="21"/>
        </w:rPr>
        <w:t>凡使用卡片信息、手机号码、手机校验码、身份证信息、生物识别信息或其他安全校验方式进行的交易，均视为您本人所为，因该等交易行为所产生的所有信息均为该项交易的有效凭证。</w:t>
      </w:r>
      <w:r>
        <w:rPr>
          <w:rFonts w:asciiTheme="minorEastAsia" w:hAnsiTheme="minorEastAsia" w:cstheme="minorEastAsia"/>
          <w:b/>
          <w:bCs/>
          <w:color w:val="333333"/>
          <w:kern w:val="0"/>
          <w:szCs w:val="21"/>
        </w:rPr>
        <w:br w:type="textWrapping"/>
      </w:r>
      <w:r>
        <w:rPr>
          <w:rFonts w:hint="eastAsia" w:asciiTheme="minorEastAsia" w:hAnsiTheme="minorEastAsia" w:cstheme="minorEastAsia"/>
          <w:color w:val="333333"/>
          <w:kern w:val="0"/>
          <w:szCs w:val="21"/>
        </w:rPr>
        <w:t>  (3)</w:t>
      </w:r>
      <w:r>
        <w:rPr>
          <w:rFonts w:hint="eastAsia" w:asciiTheme="minorEastAsia" w:hAnsiTheme="minorEastAsia" w:cstheme="minorEastAsia"/>
          <w:b/>
          <w:bCs/>
          <w:color w:val="333333"/>
          <w:kern w:val="0"/>
          <w:szCs w:val="21"/>
        </w:rPr>
        <w:t>您同意若卡片丢失或密码等机密信息发生遗失或被窃或被其他人知悉的情况时，应立即通知我行并完成必要的卡片挂失程序。上述通知或挂失程序完成前，若有任何他人使用此密码等机密信息的网上支付发生，我行不承担因此而产生的任何损失或者损害而引起的责任。</w:t>
      </w:r>
      <w:r>
        <w:rPr>
          <w:rFonts w:hint="eastAsia" w:asciiTheme="minorEastAsia" w:hAnsiTheme="minorEastAsia" w:cstheme="minorEastAsia"/>
          <w:color w:val="333333"/>
          <w:kern w:val="0"/>
          <w:szCs w:val="21"/>
        </w:rPr>
        <w:t>上述通知或挂失程序完成后，不论您的密码等信息是否被使用，您的密码等机密信息都将被终止使用。</w:t>
      </w:r>
    </w:p>
    <w:p>
      <w:pPr>
        <w:pStyle w:val="2"/>
      </w:pPr>
      <w:r>
        <w:rPr>
          <w:rFonts w:hint="eastAsia" w:asciiTheme="minorEastAsia" w:hAnsiTheme="minorEastAsia" w:cstheme="minorEastAsia"/>
          <w:color w:val="333333"/>
          <w:kern w:val="0"/>
          <w:szCs w:val="21"/>
        </w:rPr>
        <w:t>（4）</w:t>
      </w:r>
      <w:r>
        <w:rPr>
          <w:rFonts w:hint="eastAsia" w:asciiTheme="minorEastAsia" w:hAnsiTheme="minorEastAsia" w:cstheme="minorEastAsia"/>
          <w:b/>
          <w:bCs/>
          <w:color w:val="333333"/>
          <w:kern w:val="0"/>
          <w:szCs w:val="21"/>
        </w:rPr>
        <w:t>如交易已经发生，除非我行有法律法规规定的过错，您得不以无交易凭证、未输入交易密码或密码非本人输入、非我行APP交易等理由拒绝偿付因交易发生的款项。</w:t>
      </w:r>
    </w:p>
    <w:p>
      <w:pPr>
        <w:pStyle w:val="2"/>
        <w:rPr>
          <w:rFonts w:asciiTheme="minorEastAsia" w:hAnsiTheme="minorEastAsia" w:cstheme="minorEastAsia"/>
          <w:b/>
          <w:bCs/>
          <w:color w:val="333333"/>
          <w:kern w:val="0"/>
          <w:szCs w:val="21"/>
        </w:rPr>
      </w:pPr>
      <w:r>
        <w:rPr>
          <w:rFonts w:hint="eastAsia" w:asciiTheme="minorEastAsia" w:hAnsiTheme="minorEastAsia" w:cstheme="minorEastAsia"/>
          <w:color w:val="333333"/>
          <w:kern w:val="0"/>
          <w:szCs w:val="21"/>
        </w:rPr>
        <w:t>（5）您知悉，在您完成我行信用卡与</w:t>
      </w:r>
      <w:r>
        <w:rPr>
          <w:rFonts w:hint="eastAsia" w:asciiTheme="minorEastAsia" w:hAnsiTheme="minorEastAsia" w:cstheme="minorEastAsia"/>
          <w:color w:val="333333"/>
          <w:kern w:val="0"/>
          <w:szCs w:val="21"/>
          <w:lang w:eastAsia="zh-CN"/>
        </w:rPr>
        <w:t>第三方支付机构</w:t>
      </w:r>
      <w:r>
        <w:rPr>
          <w:rFonts w:hint="eastAsia" w:asciiTheme="minorEastAsia" w:hAnsiTheme="minorEastAsia" w:cstheme="minorEastAsia"/>
          <w:color w:val="333333"/>
          <w:kern w:val="0"/>
          <w:szCs w:val="21"/>
        </w:rPr>
        <w:t>快捷支付绑定后，</w:t>
      </w:r>
      <w:r>
        <w:rPr>
          <w:rFonts w:hint="eastAsia" w:asciiTheme="minorEastAsia" w:hAnsiTheme="minorEastAsia" w:cstheme="minorEastAsia"/>
          <w:b/>
          <w:bCs/>
          <w:color w:val="333333"/>
          <w:kern w:val="0"/>
          <w:szCs w:val="21"/>
        </w:rPr>
        <w:t>即视为您同意并授权我行按照</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的交易指令从您绑定的信用卡账户中支付相应款项，由</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为您提供交易验证服务，如您信用卡因本服务发生非本人交易情形，您可致电</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客户服务热线   。</w:t>
      </w:r>
    </w:p>
    <w:p>
      <w:pPr>
        <w:pStyle w:val="2"/>
        <w:numPr>
          <w:ilvl w:val="255"/>
          <w:numId w:val="0"/>
        </w:numPr>
        <w:rPr>
          <w:rFonts w:asciiTheme="minorEastAsia" w:hAnsiTheme="minorEastAsia" w:cstheme="minorEastAsia"/>
          <w:b/>
          <w:bCs/>
          <w:color w:val="333333"/>
          <w:kern w:val="0"/>
          <w:szCs w:val="21"/>
        </w:rPr>
      </w:pPr>
      <w:r>
        <w:rPr>
          <w:rFonts w:hint="eastAsia" w:asciiTheme="minorEastAsia" w:hAnsiTheme="minorEastAsia" w:cstheme="minorEastAsia"/>
          <w:b/>
          <w:bCs/>
          <w:color w:val="333333"/>
          <w:kern w:val="0"/>
          <w:szCs w:val="21"/>
        </w:rPr>
        <w:t>4、服务申明</w:t>
      </w:r>
      <w:r>
        <w:rPr>
          <w:rFonts w:hint="eastAsia" w:asciiTheme="minorEastAsia" w:hAnsiTheme="minorEastAsia" w:cstheme="minorEastAsia"/>
          <w:b/>
          <w:bCs/>
          <w:color w:val="333333"/>
          <w:kern w:val="0"/>
          <w:szCs w:val="21"/>
        </w:rPr>
        <w:br w:type="textWrapping"/>
      </w:r>
      <w:r>
        <w:rPr>
          <w:rFonts w:hint="eastAsia" w:asciiTheme="minorEastAsia" w:hAnsiTheme="minorEastAsia" w:cstheme="minorEastAsia"/>
          <w:b/>
          <w:bCs/>
          <w:color w:val="333333"/>
          <w:kern w:val="0"/>
          <w:szCs w:val="21"/>
        </w:rPr>
        <w:t>    在下列的任一种情况下，我行都不负责您的损失及损害赔偿：</w:t>
      </w:r>
      <w:r>
        <w:rPr>
          <w:rFonts w:hint="eastAsia" w:asciiTheme="minorEastAsia" w:hAnsiTheme="minorEastAsia" w:cstheme="minorEastAsia"/>
          <w:b/>
          <w:bCs/>
          <w:color w:val="333333"/>
          <w:kern w:val="0"/>
          <w:szCs w:val="21"/>
        </w:rPr>
        <w:br w:type="textWrapping"/>
      </w:r>
      <w:r>
        <w:rPr>
          <w:rFonts w:hint="eastAsia" w:asciiTheme="minorEastAsia" w:hAnsiTheme="minorEastAsia" w:cstheme="minorEastAsia"/>
          <w:b/>
          <w:bCs/>
          <w:color w:val="333333"/>
          <w:kern w:val="0"/>
          <w:szCs w:val="21"/>
        </w:rPr>
        <w:t>  (1)网络传输过程中的资料遗失或延迟、网上支付失败等情况下不可归属于我行或本服务所直接或间接造成的损失。</w:t>
      </w:r>
      <w:r>
        <w:rPr>
          <w:rFonts w:hint="eastAsia" w:asciiTheme="minorEastAsia" w:hAnsiTheme="minorEastAsia" w:cstheme="minorEastAsia"/>
          <w:b/>
          <w:bCs/>
          <w:color w:val="333333"/>
          <w:kern w:val="0"/>
          <w:szCs w:val="21"/>
        </w:rPr>
        <w:br w:type="textWrapping"/>
      </w:r>
      <w:r>
        <w:rPr>
          <w:rFonts w:hint="eastAsia" w:asciiTheme="minorEastAsia" w:hAnsiTheme="minorEastAsia" w:cstheme="minorEastAsia"/>
          <w:b/>
          <w:bCs/>
          <w:color w:val="333333"/>
          <w:kern w:val="0"/>
          <w:szCs w:val="21"/>
        </w:rPr>
        <w:t>  (2)您个人电脑发生任何软件或资料的遗失、硬件上的损害或因您自身原因导致的损失以及其他非因我行过错而产生的损失。</w:t>
      </w:r>
    </w:p>
    <w:p>
      <w:pPr>
        <w:pStyle w:val="2"/>
        <w:numPr>
          <w:ilvl w:val="0"/>
          <w:numId w:val="1"/>
        </w:numPr>
        <w:ind w:firstLine="422" w:firstLineChars="200"/>
        <w:rPr>
          <w:rFonts w:asciiTheme="minorEastAsia" w:hAnsiTheme="minorEastAsia" w:cstheme="minorEastAsia"/>
          <w:b/>
          <w:bCs/>
          <w:color w:val="333333"/>
          <w:kern w:val="0"/>
          <w:szCs w:val="21"/>
        </w:rPr>
      </w:pPr>
      <w:r>
        <w:rPr>
          <w:rFonts w:hint="eastAsia" w:asciiTheme="minorEastAsia" w:hAnsiTheme="minorEastAsia" w:cstheme="minorEastAsia"/>
          <w:b/>
          <w:bCs/>
          <w:color w:val="333333"/>
          <w:kern w:val="0"/>
          <w:szCs w:val="21"/>
        </w:rPr>
        <w:t>不可抗力:包括但不限于战争、洪水、火灾、台风、海啸、地震、政府行为、疫情等一切不能预见、不能避免和不能克服的客观情况。</w:t>
      </w:r>
      <w:r>
        <w:rPr>
          <w:rFonts w:hint="eastAsia" w:asciiTheme="minorEastAsia" w:hAnsiTheme="minorEastAsia" w:cstheme="minorEastAsia"/>
          <w:b/>
          <w:bCs/>
          <w:color w:val="333333"/>
          <w:kern w:val="0"/>
          <w:szCs w:val="21"/>
        </w:rPr>
        <w:br w:type="textWrapping"/>
      </w:r>
      <w:r>
        <w:rPr>
          <w:rFonts w:hint="eastAsia" w:asciiTheme="minorEastAsia" w:hAnsiTheme="minorEastAsia" w:cstheme="minorEastAsia"/>
          <w:b/>
          <w:bCs/>
          <w:color w:val="333333"/>
          <w:kern w:val="0"/>
          <w:szCs w:val="21"/>
        </w:rPr>
        <w:t>  (4)我行不保证您自网络上接受或传输的原始资料的真实性。</w:t>
      </w:r>
    </w:p>
    <w:p>
      <w:pPr>
        <w:pStyle w:val="2"/>
        <w:numPr>
          <w:ilvl w:val="255"/>
          <w:numId w:val="0"/>
        </w:numPr>
        <w:ind w:firstLine="422" w:firstLineChars="200"/>
        <w:rPr>
          <w:rFonts w:asciiTheme="minorEastAsia" w:hAnsiTheme="minorEastAsia" w:cstheme="minorEastAsia"/>
          <w:b/>
          <w:bCs/>
          <w:color w:val="333333"/>
          <w:kern w:val="0"/>
          <w:szCs w:val="21"/>
        </w:rPr>
      </w:pPr>
      <w:r>
        <w:rPr>
          <w:rFonts w:hint="eastAsia" w:asciiTheme="minorEastAsia" w:hAnsiTheme="minorEastAsia" w:cstheme="minorEastAsia"/>
          <w:b/>
          <w:bCs/>
          <w:color w:val="333333"/>
          <w:kern w:val="0"/>
          <w:szCs w:val="21"/>
          <w:lang w:bidi="ar"/>
        </w:rPr>
        <w:t>(5)因电脑或手机病毒、黑客攻击、系统不稳定以及其他任何网络、技术、通信线路等原因造成的服务终端不能满足用户要求的情况。</w:t>
      </w:r>
    </w:p>
    <w:p>
      <w:pPr>
        <w:pStyle w:val="2"/>
        <w:numPr>
          <w:ilvl w:val="255"/>
          <w:numId w:val="0"/>
        </w:numPr>
        <w:ind w:firstLine="422" w:firstLineChars="200"/>
        <w:rPr>
          <w:rFonts w:asciiTheme="minorEastAsia" w:hAnsiTheme="minorEastAsia" w:cstheme="minorEastAsia"/>
          <w:b/>
          <w:bCs/>
          <w:color w:val="333333"/>
          <w:kern w:val="0"/>
          <w:szCs w:val="21"/>
        </w:rPr>
      </w:pPr>
      <w:r>
        <w:rPr>
          <w:rFonts w:hint="eastAsia" w:asciiTheme="minorEastAsia" w:hAnsiTheme="minorEastAsia" w:cstheme="minorEastAsia"/>
          <w:b/>
          <w:bCs/>
          <w:color w:val="333333"/>
          <w:kern w:val="0"/>
          <w:szCs w:val="21"/>
          <w:lang w:bidi="ar"/>
        </w:rPr>
        <w:t>(6)电信设备、电力系统出现故障或其他第三方引起的服务无法办理或延迟。</w:t>
      </w:r>
    </w:p>
    <w:p>
      <w:pPr>
        <w:pStyle w:val="2"/>
        <w:numPr>
          <w:ilvl w:val="255"/>
          <w:numId w:val="0"/>
        </w:numPr>
        <w:ind w:firstLine="422" w:firstLineChars="200"/>
        <w:rPr>
          <w:rFonts w:asciiTheme="minorEastAsia" w:hAnsiTheme="minorEastAsia" w:cstheme="minorEastAsia"/>
          <w:b/>
          <w:bCs/>
          <w:color w:val="333333"/>
          <w:kern w:val="0"/>
          <w:szCs w:val="21"/>
          <w:lang w:bidi="ar"/>
        </w:rPr>
      </w:pPr>
      <w:r>
        <w:rPr>
          <w:rFonts w:hint="eastAsia" w:asciiTheme="minorEastAsia" w:hAnsiTheme="minorEastAsia" w:cstheme="minorEastAsia"/>
          <w:b/>
          <w:bCs/>
          <w:color w:val="333333"/>
          <w:kern w:val="0"/>
          <w:szCs w:val="21"/>
          <w:lang w:bidi="ar"/>
        </w:rPr>
        <w:t>(7)我行在官方网站公告之系统停机维护期间导致无法正常提供服务。</w:t>
      </w:r>
    </w:p>
    <w:p>
      <w:pPr>
        <w:pStyle w:val="2"/>
        <w:numPr>
          <w:ilvl w:val="255"/>
          <w:numId w:val="0"/>
        </w:numPr>
        <w:rPr>
          <w:rFonts w:asciiTheme="minorEastAsia" w:hAnsiTheme="minorEastAsia" w:cstheme="minorEastAsia"/>
          <w:color w:val="333333"/>
          <w:kern w:val="0"/>
          <w:szCs w:val="21"/>
          <w:lang w:bidi="ar"/>
        </w:rPr>
      </w:pPr>
      <w:r>
        <w:rPr>
          <w:rFonts w:asciiTheme="minorEastAsia" w:hAnsiTheme="minorEastAsia" w:cstheme="minorEastAsia"/>
          <w:color w:val="333333"/>
          <w:kern w:val="0"/>
          <w:szCs w:val="21"/>
          <w:lang w:bidi="ar"/>
        </w:rPr>
        <w:t>5、</w:t>
      </w:r>
      <w:r>
        <w:rPr>
          <w:rFonts w:hint="eastAsia" w:asciiTheme="minorEastAsia" w:hAnsiTheme="minorEastAsia" w:cstheme="minorEastAsia"/>
          <w:color w:val="333333"/>
          <w:kern w:val="0"/>
          <w:szCs w:val="21"/>
          <w:lang w:bidi="ar"/>
        </w:rPr>
        <w:t>反洗钱</w:t>
      </w:r>
    </w:p>
    <w:p>
      <w:pPr>
        <w:pStyle w:val="2"/>
        <w:numPr>
          <w:ilvl w:val="255"/>
          <w:numId w:val="0"/>
        </w:numPr>
        <w:ind w:firstLine="420" w:firstLineChars="200"/>
        <w:rPr>
          <w:rFonts w:asciiTheme="minorEastAsia" w:hAnsiTheme="minorEastAsia" w:cstheme="minorEastAsia"/>
          <w:color w:val="333333"/>
          <w:kern w:val="0"/>
          <w:szCs w:val="21"/>
          <w:lang w:bidi="ar"/>
        </w:rPr>
      </w:pPr>
      <w:r>
        <w:rPr>
          <w:rFonts w:asciiTheme="minorEastAsia" w:hAnsiTheme="minorEastAsia" w:cstheme="minorEastAsia"/>
          <w:color w:val="333333"/>
          <w:kern w:val="0"/>
          <w:szCs w:val="21"/>
          <w:lang w:bidi="ar"/>
        </w:rPr>
        <w:t>根据国家有关金融法律法规规定，您应主动配合我行进行身份识别与尽职调查，遵守反洗钱与反恐怖融资相关规定。如您出现身份文件或信息异常，账户交易异常，涉嫌洗钱、恐怖融资，涉及联合国等国际组织制裁等情形或我行具备合理理由怀疑出现上述情形时，您同意：我行有权采取相应交易限制措施（包括但不限于：停止您相关账户的开立、变更、撤销和使用，暂停您金融交易，拒绝转移、转换您金融资产）；如我行通知您于规定期限内办理销户手续，您逾期未办理则视同自愿销户，我行可以停止该账户金融服务，由此造成的责任和损失由您自行承担。</w:t>
      </w:r>
    </w:p>
    <w:p>
      <w:pPr>
        <w:numPr>
          <w:ilvl w:val="255"/>
          <w:numId w:val="0"/>
        </w:numPr>
        <w:autoSpaceDE w:val="0"/>
        <w:autoSpaceDN w:val="0"/>
        <w:spacing w:line="360" w:lineRule="auto"/>
        <w:rPr>
          <w:rFonts w:asciiTheme="minorEastAsia" w:hAnsiTheme="minorEastAsia" w:cstheme="minorEastAsia"/>
          <w:color w:val="333333"/>
          <w:kern w:val="0"/>
          <w:szCs w:val="21"/>
        </w:rPr>
      </w:pPr>
      <w:r>
        <w:rPr>
          <w:rFonts w:hint="eastAsia" w:asciiTheme="minorEastAsia" w:hAnsiTheme="minorEastAsia" w:cstheme="minorEastAsia"/>
          <w:szCs w:val="21"/>
        </w:rPr>
        <w:t>6、赔偿及争议解决</w:t>
      </w:r>
      <w:r>
        <w:rPr>
          <w:rFonts w:hint="eastAsia" w:asciiTheme="minorEastAsia" w:hAnsiTheme="minorEastAsia" w:cstheme="minorEastAsia"/>
          <w:color w:val="333333"/>
          <w:kern w:val="0"/>
          <w:szCs w:val="21"/>
        </w:rPr>
        <w:br w:type="textWrapping"/>
      </w:r>
      <w:r>
        <w:rPr>
          <w:rFonts w:hint="eastAsia" w:asciiTheme="minorEastAsia" w:hAnsiTheme="minorEastAsia" w:cstheme="minorEastAsia"/>
          <w:color w:val="333333"/>
          <w:kern w:val="0"/>
          <w:szCs w:val="21"/>
        </w:rPr>
        <w:t>  </w:t>
      </w:r>
      <w:r>
        <w:rPr>
          <w:rFonts w:hint="eastAsia" w:asciiTheme="minorEastAsia" w:hAnsiTheme="minorEastAsia" w:cstheme="minorEastAsia"/>
          <w:b/>
          <w:bCs/>
          <w:color w:val="333333"/>
          <w:kern w:val="0"/>
          <w:szCs w:val="21"/>
        </w:rPr>
        <w:t>您利用本服务在网上支付所购买的任何商品或服务，纯属您与商户之间的买卖关系，不因您利用本服务而有所不同，我行无权对此买卖关系进行任何干预，亦无需承担任何责任。</w:t>
      </w:r>
      <w:r>
        <w:rPr>
          <w:rFonts w:hint="eastAsia" w:asciiTheme="minorEastAsia" w:hAnsiTheme="minorEastAsia" w:cstheme="minorEastAsia"/>
          <w:color w:val="333333"/>
          <w:kern w:val="0"/>
          <w:szCs w:val="21"/>
        </w:rPr>
        <w:t>我行仅依据</w:t>
      </w:r>
      <w:r>
        <w:rPr>
          <w:rFonts w:hint="eastAsia" w:asciiTheme="minorEastAsia" w:hAnsiTheme="minorEastAsia" w:cstheme="minorEastAsia"/>
          <w:color w:val="333333"/>
          <w:kern w:val="0"/>
          <w:szCs w:val="21"/>
          <w:lang w:eastAsia="zh-CN"/>
        </w:rPr>
        <w:t>第三方支付机构</w:t>
      </w:r>
      <w:r>
        <w:rPr>
          <w:rFonts w:hint="eastAsia" w:asciiTheme="minorEastAsia" w:hAnsiTheme="minorEastAsia" w:cstheme="minorEastAsia"/>
          <w:color w:val="333333"/>
          <w:kern w:val="0"/>
          <w:szCs w:val="21"/>
        </w:rPr>
        <w:t>提供的交易指令实施资金扣划，为您提供支付结算服务。</w:t>
      </w:r>
    </w:p>
    <w:p>
      <w:pPr>
        <w:numPr>
          <w:ilvl w:val="255"/>
          <w:numId w:val="0"/>
        </w:numPr>
        <w:autoSpaceDE w:val="0"/>
        <w:autoSpaceDN w:val="0"/>
        <w:spacing w:line="360" w:lineRule="auto"/>
        <w:ind w:firstLine="420" w:firstLineChars="200"/>
        <w:rPr>
          <w:rFonts w:asciiTheme="minorEastAsia" w:hAnsiTheme="minorEastAsia" w:cstheme="minorEastAsia"/>
          <w:b/>
          <w:bCs/>
          <w:color w:val="333333"/>
          <w:kern w:val="0"/>
          <w:szCs w:val="21"/>
        </w:rPr>
      </w:pPr>
      <w:r>
        <w:rPr>
          <w:rFonts w:hint="eastAsia" w:asciiTheme="minorEastAsia" w:hAnsiTheme="minorEastAsia" w:cstheme="minorEastAsia"/>
          <w:color w:val="333333"/>
          <w:kern w:val="0"/>
          <w:szCs w:val="21"/>
        </w:rPr>
        <w:t>双方在履行本协议的过程中，如发生争议，应尽量协商解决。协商不成的，任何一方均应向我行住所地有管辖权的人民法院提起诉讼。</w:t>
      </w:r>
    </w:p>
    <w:p>
      <w:pPr>
        <w:widowControl/>
        <w:spacing w:line="360" w:lineRule="auto"/>
        <w:jc w:val="left"/>
        <w:rPr>
          <w:rFonts w:asciiTheme="minorEastAsia" w:hAnsiTheme="minorEastAsia" w:cstheme="minorEastAsia"/>
          <w:color w:val="333333"/>
          <w:kern w:val="0"/>
          <w:szCs w:val="21"/>
        </w:rPr>
      </w:pPr>
      <w:r>
        <w:rPr>
          <w:rFonts w:hint="eastAsia" w:asciiTheme="minorEastAsia" w:hAnsiTheme="minorEastAsia" w:cstheme="minorEastAsia"/>
          <w:color w:val="333333"/>
          <w:kern w:val="0"/>
          <w:szCs w:val="21"/>
        </w:rPr>
        <w:t>7、终止合约</w:t>
      </w:r>
      <w:r>
        <w:rPr>
          <w:rFonts w:hint="eastAsia" w:asciiTheme="minorEastAsia" w:hAnsiTheme="minorEastAsia" w:cstheme="minorEastAsia"/>
          <w:color w:val="333333"/>
          <w:kern w:val="0"/>
          <w:szCs w:val="21"/>
        </w:rPr>
        <w:br w:type="textWrapping"/>
      </w:r>
      <w:r>
        <w:rPr>
          <w:rFonts w:hint="eastAsia" w:asciiTheme="minorEastAsia" w:hAnsiTheme="minorEastAsia" w:cstheme="minorEastAsia"/>
          <w:color w:val="333333"/>
          <w:kern w:val="0"/>
          <w:szCs w:val="21"/>
        </w:rPr>
        <w:t>  (1)您保有取消信用卡快捷支付服务使用的权利。但在终止服务申请生效之前，利用信用卡快捷支付服务完成的交易仍属有效。</w:t>
      </w:r>
      <w:r>
        <w:rPr>
          <w:rFonts w:hint="eastAsia" w:asciiTheme="minorEastAsia" w:hAnsiTheme="minorEastAsia" w:cstheme="minorEastAsia"/>
          <w:color w:val="333333"/>
          <w:kern w:val="0"/>
          <w:szCs w:val="21"/>
        </w:rPr>
        <w:br w:type="textWrapping"/>
      </w:r>
      <w:r>
        <w:rPr>
          <w:rFonts w:hint="eastAsia" w:asciiTheme="minorEastAsia" w:hAnsiTheme="minorEastAsia" w:cstheme="minorEastAsia"/>
          <w:color w:val="333333"/>
          <w:kern w:val="0"/>
          <w:szCs w:val="21"/>
        </w:rPr>
        <w:t>  (2)</w:t>
      </w:r>
      <w:r>
        <w:rPr>
          <w:rFonts w:hint="eastAsia" w:asciiTheme="minorEastAsia" w:hAnsiTheme="minorEastAsia" w:cstheme="minorEastAsia"/>
          <w:b/>
          <w:bCs/>
          <w:color w:val="333333"/>
          <w:kern w:val="0"/>
          <w:szCs w:val="21"/>
        </w:rPr>
        <w:t>若您违反本协议约定事项，我行有权无需事先通知或催告，取消您使用信用卡快捷支付服务的权利</w:t>
      </w:r>
      <w:r>
        <w:rPr>
          <w:rFonts w:hint="eastAsia" w:asciiTheme="minorEastAsia" w:hAnsiTheme="minorEastAsia" w:cstheme="minorEastAsia"/>
          <w:color w:val="333333"/>
          <w:kern w:val="0"/>
          <w:szCs w:val="21"/>
        </w:rPr>
        <w:t>；您与我行信用卡合约终止或使用信用卡的权利被终止时，您使用信用卡快捷支付服务的权利随同终止。</w:t>
      </w:r>
    </w:p>
    <w:p>
      <w:pPr>
        <w:widowControl/>
        <w:spacing w:line="360" w:lineRule="auto"/>
        <w:ind w:firstLine="422" w:firstLineChars="200"/>
        <w:jc w:val="left"/>
        <w:rPr>
          <w:rFonts w:asciiTheme="minorEastAsia" w:hAnsiTheme="minorEastAsia" w:cstheme="minorEastAsia"/>
          <w:b/>
          <w:bCs/>
          <w:color w:val="333333"/>
          <w:kern w:val="0"/>
          <w:szCs w:val="21"/>
        </w:rPr>
      </w:pPr>
      <w:r>
        <w:rPr>
          <w:rFonts w:hint="eastAsia" w:asciiTheme="minorEastAsia" w:hAnsiTheme="minorEastAsia" w:cstheme="minorEastAsia"/>
          <w:b/>
          <w:bCs/>
          <w:color w:val="333333"/>
          <w:kern w:val="0"/>
          <w:szCs w:val="21"/>
        </w:rPr>
        <w:t>(3)若您取消绑定或停止使用本服务，或信用卡销户、信用卡过期未办新卡、信用卡挂失未办新卡、信用卡升降级等情形导致原绑定的信用卡不能使用的，我行将停止为您提供快捷支付服务并解除卡片快捷支付绑定，本协议终止。同时，您同意我行将相关解除信息通知给</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w:t>
      </w:r>
    </w:p>
    <w:p>
      <w:pPr>
        <w:widowControl/>
        <w:spacing w:line="360" w:lineRule="auto"/>
        <w:ind w:firstLine="420" w:firstLineChars="200"/>
        <w:jc w:val="left"/>
        <w:rPr>
          <w:rFonts w:asciiTheme="minorEastAsia" w:hAnsiTheme="minorEastAsia" w:cstheme="minorEastAsia"/>
          <w:color w:val="333333"/>
          <w:kern w:val="0"/>
          <w:szCs w:val="21"/>
        </w:rPr>
      </w:pPr>
      <w:r>
        <w:rPr>
          <w:rFonts w:hint="eastAsia" w:asciiTheme="minorEastAsia" w:hAnsiTheme="minorEastAsia" w:cstheme="minorEastAsia"/>
          <w:color w:val="333333"/>
          <w:kern w:val="0"/>
          <w:szCs w:val="21"/>
        </w:rPr>
        <w:t>(4)您同意，如我行与</w:t>
      </w:r>
      <w:r>
        <w:rPr>
          <w:rFonts w:hint="eastAsia" w:asciiTheme="minorEastAsia" w:hAnsiTheme="minorEastAsia" w:cstheme="minorEastAsia"/>
          <w:color w:val="333333"/>
          <w:kern w:val="0"/>
          <w:szCs w:val="21"/>
          <w:lang w:eastAsia="zh-CN"/>
        </w:rPr>
        <w:t>第三方支付机构</w:t>
      </w:r>
      <w:r>
        <w:rPr>
          <w:rFonts w:hint="eastAsia" w:asciiTheme="minorEastAsia" w:hAnsiTheme="minorEastAsia" w:cstheme="minorEastAsia"/>
          <w:color w:val="333333"/>
          <w:kern w:val="0"/>
          <w:szCs w:val="21"/>
        </w:rPr>
        <w:t>终止本服务，则本协议自动终止并通过我行网站上公告变更事项。 </w:t>
      </w:r>
    </w:p>
    <w:p>
      <w:pPr>
        <w:spacing w:line="360" w:lineRule="auto"/>
        <w:rPr>
          <w:rFonts w:asciiTheme="minorEastAsia" w:hAnsiTheme="minorEastAsia" w:cstheme="minorEastAsia"/>
          <w:b/>
          <w:szCs w:val="21"/>
        </w:rPr>
      </w:pPr>
      <w:r>
        <w:rPr>
          <w:rFonts w:hint="eastAsia" w:asciiTheme="minorEastAsia" w:hAnsiTheme="minorEastAsia" w:cstheme="minorEastAsia"/>
          <w:b/>
          <w:szCs w:val="21"/>
        </w:rPr>
        <w:t>8、协议的效力</w:t>
      </w:r>
    </w:p>
    <w:p>
      <w:pPr>
        <w:widowControl/>
        <w:spacing w:line="360" w:lineRule="auto"/>
        <w:jc w:val="left"/>
        <w:rPr>
          <w:rFonts w:asciiTheme="minorEastAsia" w:hAnsiTheme="minorEastAsia" w:cstheme="minorEastAsia"/>
          <w:b/>
          <w:bCs/>
          <w:color w:val="333333"/>
          <w:kern w:val="0"/>
          <w:szCs w:val="21"/>
        </w:rPr>
      </w:pPr>
      <w:r>
        <w:rPr>
          <w:rFonts w:hint="eastAsia" w:asciiTheme="minorEastAsia" w:hAnsiTheme="minorEastAsia" w:cstheme="minorEastAsia"/>
          <w:color w:val="333333"/>
          <w:kern w:val="0"/>
          <w:szCs w:val="21"/>
        </w:rPr>
        <w:t xml:space="preserve">   </w:t>
      </w:r>
      <w:r>
        <w:rPr>
          <w:rFonts w:hint="eastAsia" w:asciiTheme="minorEastAsia" w:hAnsiTheme="minorEastAsia" w:cstheme="minorEastAsia"/>
          <w:b/>
          <w:bCs/>
          <w:color w:val="333333"/>
          <w:kern w:val="0"/>
          <w:szCs w:val="21"/>
        </w:rPr>
        <w:t xml:space="preserve"> (1)本协议事项于您完成我行信用卡快捷支付服务申请后立即生效。</w:t>
      </w:r>
    </w:p>
    <w:p>
      <w:pPr>
        <w:widowControl/>
        <w:spacing w:line="360" w:lineRule="auto"/>
        <w:ind w:firstLine="422" w:firstLineChars="200"/>
        <w:jc w:val="left"/>
        <w:rPr>
          <w:rFonts w:asciiTheme="minorEastAsia" w:hAnsiTheme="minorEastAsia" w:cstheme="minorEastAsia"/>
          <w:b/>
          <w:bCs/>
          <w:color w:val="333333"/>
          <w:kern w:val="0"/>
          <w:szCs w:val="21"/>
        </w:rPr>
      </w:pPr>
      <w:r>
        <w:rPr>
          <w:rFonts w:hint="eastAsia" w:asciiTheme="minorEastAsia" w:hAnsiTheme="minorEastAsia" w:cstheme="minorEastAsia"/>
          <w:b/>
          <w:bCs/>
          <w:color w:val="333333"/>
          <w:kern w:val="0"/>
          <w:szCs w:val="21"/>
        </w:rPr>
        <w:t>(2)本协议未尽事宜依照《中信银行信用卡（个人卡）领用合约》的规定，本协议已有约定与《中信银行信用卡（个人卡）领用合约》不符的，以本协议为准。</w:t>
      </w:r>
      <w:r>
        <w:rPr>
          <w:rFonts w:asciiTheme="minorEastAsia" w:hAnsiTheme="minorEastAsia" w:cstheme="minorEastAsia"/>
          <w:b/>
          <w:bCs/>
          <w:color w:val="333333"/>
          <w:kern w:val="0"/>
          <w:szCs w:val="21"/>
        </w:rPr>
        <w:t>《中信银行信用卡（个人卡）领用合约</w:t>
      </w:r>
      <w:r>
        <w:rPr>
          <w:rFonts w:hint="eastAsia" w:asciiTheme="minorEastAsia" w:hAnsiTheme="minorEastAsia" w:cstheme="minorEastAsia"/>
          <w:b/>
          <w:bCs/>
          <w:color w:val="333333"/>
          <w:kern w:val="0"/>
          <w:szCs w:val="21"/>
        </w:rPr>
        <w:t>》预览网址https://creditcard.ecitic.com/heyue/new_wap/lingyong.html。</w:t>
      </w:r>
    </w:p>
    <w:p>
      <w:pPr>
        <w:widowControl/>
        <w:spacing w:line="360" w:lineRule="auto"/>
        <w:ind w:firstLine="422" w:firstLineChars="200"/>
        <w:jc w:val="left"/>
        <w:rPr>
          <w:rFonts w:asciiTheme="minorEastAsia" w:hAnsiTheme="minorEastAsia" w:cstheme="minorEastAsia"/>
          <w:b/>
          <w:bCs/>
          <w:color w:val="333333"/>
          <w:kern w:val="0"/>
          <w:szCs w:val="21"/>
        </w:rPr>
      </w:pPr>
      <w:r>
        <w:rPr>
          <w:rFonts w:hint="eastAsia" w:asciiTheme="minorEastAsia" w:hAnsiTheme="minorEastAsia" w:cstheme="minorEastAsia"/>
          <w:b/>
          <w:bCs/>
          <w:color w:val="333333"/>
          <w:kern w:val="0"/>
          <w:szCs w:val="21"/>
        </w:rPr>
        <w:t>(3)本协议即本服务中有关我行对您个人信息进行处理及保护的未尽事宜依照动卡空间APP《隐私政策》和《中信银行信用卡（个人卡）领用合约》的规定，与本协议已有约定不符的，以本协议为准。《动卡空间APP隐私政策》预览网址https://creditcard.ecitic.com/heyue/yinsitiaokuan.html</w:t>
      </w:r>
    </w:p>
    <w:p>
      <w:pPr>
        <w:widowControl/>
        <w:spacing w:line="360" w:lineRule="auto"/>
        <w:ind w:firstLine="422" w:firstLineChars="200"/>
        <w:jc w:val="left"/>
        <w:rPr>
          <w:rFonts w:asciiTheme="minorEastAsia" w:hAnsiTheme="minorEastAsia" w:cstheme="minorEastAsia"/>
          <w:b/>
          <w:bCs/>
          <w:color w:val="333333"/>
          <w:kern w:val="0"/>
          <w:szCs w:val="21"/>
        </w:rPr>
      </w:pPr>
      <w:r>
        <w:rPr>
          <w:rFonts w:hint="eastAsia" w:asciiTheme="minorEastAsia" w:hAnsiTheme="minorEastAsia" w:cstheme="minorEastAsia"/>
          <w:b/>
          <w:bCs/>
          <w:color w:val="333333"/>
          <w:kern w:val="0"/>
          <w:szCs w:val="21"/>
        </w:rPr>
        <w:t>(4)本服务中</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就其所承担的相应环节和内容依您与其之间的协议约定对您负责，</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对您个人信息处理及保护的事宜以您与</w:t>
      </w:r>
      <w:r>
        <w:rPr>
          <w:rFonts w:hint="eastAsia" w:asciiTheme="minorEastAsia" w:hAnsiTheme="minorEastAsia" w:cstheme="minorEastAsia"/>
          <w:b/>
          <w:bCs/>
          <w:color w:val="333333"/>
          <w:kern w:val="0"/>
          <w:szCs w:val="21"/>
          <w:lang w:eastAsia="zh-CN"/>
        </w:rPr>
        <w:t>第三方支付机构</w:t>
      </w:r>
      <w:r>
        <w:rPr>
          <w:rFonts w:hint="eastAsia" w:asciiTheme="minorEastAsia" w:hAnsiTheme="minorEastAsia" w:cstheme="minorEastAsia"/>
          <w:b/>
          <w:bCs/>
          <w:color w:val="333333"/>
          <w:kern w:val="0"/>
          <w:szCs w:val="21"/>
        </w:rPr>
        <w:t>之间的协议为准。</w:t>
      </w:r>
    </w:p>
    <w:p>
      <w:pPr>
        <w:spacing w:line="360" w:lineRule="auto"/>
        <w:rPr>
          <w:rFonts w:asciiTheme="minorEastAsia" w:hAnsiTheme="minorEastAsia" w:cstheme="minorEastAsia"/>
          <w:b/>
          <w:bCs/>
          <w:color w:val="000000"/>
          <w:szCs w:val="21"/>
        </w:rPr>
      </w:pPr>
      <w:r>
        <w:rPr>
          <w:rFonts w:hint="eastAsia" w:asciiTheme="minorEastAsia" w:hAnsiTheme="minorEastAsia" w:cstheme="minorEastAsia"/>
          <w:b/>
          <w:bCs/>
          <w:szCs w:val="21"/>
        </w:rPr>
        <w:t>9、特别提示</w:t>
      </w:r>
    </w:p>
    <w:p>
      <w:pPr>
        <w:spacing w:line="360" w:lineRule="auto"/>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 xml:space="preserve">    您确认，在您确认接受本协议前，您已仔细阅读、并充分理解了本协议的全部条款及其后果，对本协议的全部条款均无异议，并对本协议中的权利义务、责任限制及免责条款的含义和后果有准确无误的理解。您通过网络页面点击确认、或以其他方式选择接受本协议、或者使用本快捷支付服务，即表示您已与我行达成协议及接受本协议的全部内容。 </w:t>
      </w:r>
    </w:p>
    <w:p>
      <w:pPr>
        <w:spacing w:line="360" w:lineRule="auto"/>
        <w:rPr>
          <w:rFonts w:asciiTheme="minorEastAsia" w:hAnsiTheme="minorEastAsia" w:cstheme="minorEastAsia"/>
          <w:szCs w:val="21"/>
        </w:rPr>
      </w:pPr>
    </w:p>
    <w:p>
      <w:pPr>
        <w:spacing w:line="360" w:lineRule="auto"/>
        <w:rPr>
          <w:rFonts w:asciiTheme="minorEastAsia" w:hAnsiTheme="minorEastAsia" w:cstheme="minorEastAsia"/>
          <w:szCs w:val="21"/>
        </w:rPr>
      </w:pPr>
    </w:p>
    <w:p>
      <w:pPr>
        <w:spacing w:line="360" w:lineRule="auto"/>
        <w:rPr>
          <w:rFonts w:asciiTheme="minorEastAsia" w:hAnsiTheme="minorEastAsia" w:cs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FDD7A"/>
    <w:multiLevelType w:val="singleLevel"/>
    <w:tmpl w:val="E5EFDD7A"/>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C3A9F"/>
    <w:rsid w:val="002A2964"/>
    <w:rsid w:val="006C42C2"/>
    <w:rsid w:val="00CD6465"/>
    <w:rsid w:val="01AD3093"/>
    <w:rsid w:val="02B37E3E"/>
    <w:rsid w:val="05A82B19"/>
    <w:rsid w:val="07485AD7"/>
    <w:rsid w:val="07F820A4"/>
    <w:rsid w:val="09787159"/>
    <w:rsid w:val="0D210C60"/>
    <w:rsid w:val="10770888"/>
    <w:rsid w:val="18835EC0"/>
    <w:rsid w:val="19AA7016"/>
    <w:rsid w:val="1B15657C"/>
    <w:rsid w:val="1E22779B"/>
    <w:rsid w:val="26AE2682"/>
    <w:rsid w:val="299762B0"/>
    <w:rsid w:val="2A385183"/>
    <w:rsid w:val="32596EC5"/>
    <w:rsid w:val="427E1E66"/>
    <w:rsid w:val="45CE4DAD"/>
    <w:rsid w:val="46D3112C"/>
    <w:rsid w:val="4D14761C"/>
    <w:rsid w:val="56A818B4"/>
    <w:rsid w:val="59E24C13"/>
    <w:rsid w:val="61570CD2"/>
    <w:rsid w:val="69D65981"/>
    <w:rsid w:val="6AD31F85"/>
    <w:rsid w:val="6E90069D"/>
    <w:rsid w:val="702C3A9F"/>
    <w:rsid w:val="715D015C"/>
    <w:rsid w:val="74D75946"/>
    <w:rsid w:val="75015228"/>
    <w:rsid w:val="76F50A1E"/>
    <w:rsid w:val="7AAF61C7"/>
    <w:rsid w:val="7B075A59"/>
    <w:rsid w:val="7B2B5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cs="Times New Roman"/>
    </w:rPr>
  </w:style>
  <w:style w:type="paragraph" w:styleId="3">
    <w:name w:val="annotation text"/>
    <w:basedOn w:val="1"/>
    <w:qFormat/>
    <w:uiPriority w:val="0"/>
    <w:pPr>
      <w:jc w:val="left"/>
    </w:pPr>
  </w:style>
  <w:style w:type="character" w:styleId="6">
    <w:name w:val="annotation reference"/>
    <w:basedOn w:val="5"/>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680</Words>
  <Characters>3882</Characters>
  <Lines>32</Lines>
  <Paragraphs>9</Paragraphs>
  <TotalTime>1</TotalTime>
  <ScaleCrop>false</ScaleCrop>
  <LinksUpToDate>false</LinksUpToDate>
  <CharactersWithSpaces>4553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2022-01-07T08:06:00Z</dcterms:created>
  <dc:creator>lianrentian_kzx</dc:creator>
  <cp:lastModifiedBy>lianrentian_kzx</cp:lastModifiedBy>
  <dcterms:modified xsi:type="dcterms:W3CDTF">2024-03-21T00:53:38Z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1DEB22D247F6496A921E06AF62EBBD44</vt:lpwstr>
  </property>
</Properties>
</file>